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EB704F">
      <w:pPr>
        <w:spacing w:line="600" w:lineRule="exact"/>
        <w:jc w:val="left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附件：</w:t>
      </w:r>
    </w:p>
    <w:p w14:paraId="1109A53B">
      <w:pPr>
        <w:pStyle w:val="4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b/>
          <w:bCs/>
          <w:color w:val="auto"/>
          <w:kern w:val="2"/>
          <w:sz w:val="24"/>
          <w:szCs w:val="24"/>
          <w:highlight w:val="none"/>
          <w:lang w:val="en-US" w:eastAsia="zh-CN" w:bidi="zh-CN"/>
        </w:rPr>
      </w:pPr>
      <w:bookmarkStart w:id="0" w:name="_Toc238530903"/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24"/>
          <w:szCs w:val="24"/>
          <w:highlight w:val="none"/>
          <w:lang w:val="en-US" w:eastAsia="zh-CN" w:bidi="zh-CN"/>
        </w:rPr>
        <w:t>一标段</w:t>
      </w:r>
      <w:bookmarkEnd w:id="0"/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24"/>
          <w:szCs w:val="24"/>
          <w:highlight w:val="none"/>
          <w:lang w:val="en-US" w:eastAsia="zh-CN" w:bidi="zh-CN"/>
        </w:rPr>
        <w:t>服务内容：</w:t>
      </w:r>
    </w:p>
    <w:p w14:paraId="5EB56A9C">
      <w:pPr>
        <w:pStyle w:val="6"/>
        <w:spacing w:line="360" w:lineRule="auto"/>
        <w:ind w:firstLine="48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zh-CN"/>
        </w:rPr>
        <w:t>1.维保服务要求：</w:t>
      </w:r>
    </w:p>
    <w:p w14:paraId="5CEFB760">
      <w:pPr>
        <w:pStyle w:val="6"/>
        <w:spacing w:line="360" w:lineRule="auto"/>
        <w:ind w:firstLine="48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zh-CN"/>
        </w:rPr>
        <w:t>1.1 对洛阳市东方人民医院1#、2#、3#、5#病房楼消防设施设备进行维护保养，消除安全隐患，依照国家《火灾自动报警系统施工及验收规范》、《自动喷水灭火系统施工及验收规范》、《建筑自动消防设施及消防控制室规范化管理标准》等相关规范要求，结合项目消防设施设备实际情况，使整个维保工作系统化、规范化。</w:t>
      </w:r>
    </w:p>
    <w:p w14:paraId="6EDEE2EA">
      <w:pPr>
        <w:pStyle w:val="6"/>
        <w:spacing w:line="360" w:lineRule="auto"/>
        <w:ind w:firstLine="48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zh-CN"/>
        </w:rPr>
        <w:t>1.2 消防设施设备维保范围：</w:t>
      </w:r>
    </w:p>
    <w:p w14:paraId="6510C487">
      <w:pPr>
        <w:pStyle w:val="6"/>
        <w:spacing w:line="360" w:lineRule="auto"/>
        <w:ind w:firstLine="48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zh-CN"/>
        </w:rPr>
        <w:t>（1）洛阳市东方人民医院1#病房楼于2001年投入使用，地上八层、地下一层，建筑面积16151㎡；</w:t>
      </w:r>
    </w:p>
    <w:p w14:paraId="33EC3A97">
      <w:pPr>
        <w:pStyle w:val="6"/>
        <w:spacing w:line="360" w:lineRule="auto"/>
        <w:ind w:firstLine="48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zh-CN"/>
        </w:rPr>
        <w:t>（2）2#病房楼于2016年进行消防改造，地上五层，建筑面积6875㎡；</w:t>
      </w:r>
    </w:p>
    <w:p w14:paraId="0AEA7EDF">
      <w:pPr>
        <w:pStyle w:val="6"/>
        <w:spacing w:line="360" w:lineRule="auto"/>
        <w:ind w:firstLine="48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zh-CN"/>
        </w:rPr>
        <w:t>（3）3#病房楼于2013年底投入使用，地上十九层、地下二层，建筑面积38650㎡；</w:t>
      </w:r>
    </w:p>
    <w:p w14:paraId="42F32C24">
      <w:pPr>
        <w:pStyle w:val="6"/>
        <w:spacing w:line="360" w:lineRule="auto"/>
        <w:ind w:firstLine="48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zh-CN"/>
        </w:rPr>
        <w:t>（4）5#医技楼，地上三层，建筑面积2636㎡；</w:t>
      </w:r>
    </w:p>
    <w:p w14:paraId="5B7004A7">
      <w:pPr>
        <w:pStyle w:val="6"/>
        <w:spacing w:line="360" w:lineRule="auto"/>
        <w:ind w:firstLine="48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zh-CN"/>
        </w:rPr>
        <w:t>2.灭火器年检服务要求：</w:t>
      </w:r>
    </w:p>
    <w:p w14:paraId="6256B241">
      <w:pPr>
        <w:pStyle w:val="6"/>
        <w:spacing w:line="360" w:lineRule="auto"/>
        <w:ind w:firstLine="480" w:firstLineChars="200"/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zh-CN"/>
        </w:rPr>
        <w:t>2.1 对约1000具灭火器进行年检。4KG干粉灭火器约900具，手提式CO2灭火器约70具，30KG推车式干粉灭火器3台。</w:t>
      </w:r>
    </w:p>
    <w:p w14:paraId="13102B1A">
      <w:pPr>
        <w:pStyle w:val="6"/>
        <w:spacing w:line="360" w:lineRule="auto"/>
        <w:ind w:firstLine="480" w:firstLineChars="200"/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zh-CN"/>
        </w:rPr>
      </w:pPr>
    </w:p>
    <w:p w14:paraId="163AD106">
      <w:pPr>
        <w:pStyle w:val="4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b/>
          <w:bCs/>
          <w:color w:val="auto"/>
          <w:kern w:val="2"/>
          <w:sz w:val="24"/>
          <w:szCs w:val="24"/>
          <w:highlight w:val="none"/>
          <w:lang w:val="en-US" w:eastAsia="zh-CN" w:bidi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24"/>
          <w:szCs w:val="24"/>
          <w:highlight w:val="none"/>
          <w:lang w:val="en-US" w:eastAsia="zh-CN" w:bidi="zh-CN"/>
        </w:rPr>
        <w:t>二标段服务内容：</w:t>
      </w:r>
    </w:p>
    <w:p w14:paraId="716DF44B">
      <w:pPr>
        <w:numPr>
          <w:ilvl w:val="0"/>
          <w:numId w:val="1"/>
        </w:numPr>
        <w:spacing w:line="600" w:lineRule="exact"/>
        <w:jc w:val="left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zh-CN"/>
        </w:rPr>
        <w:t>服务要求：</w:t>
      </w:r>
    </w:p>
    <w:p w14:paraId="1D36CE20">
      <w:pPr>
        <w:numPr>
          <w:ilvl w:val="0"/>
          <w:numId w:val="0"/>
        </w:numPr>
        <w:spacing w:line="600" w:lineRule="exact"/>
        <w:ind w:firstLine="480" w:firstLineChars="200"/>
        <w:jc w:val="left"/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zh-CN"/>
        </w:rPr>
        <w:t>对洛阳市东方人民医院1#、2#、3#、5#病房楼消防自动化设施进行检测，按照国家现行的消防法规和规范，由专业技术人员携带专用检测仪器对每个系统逐项进行现场测试，并出具年度检测报告。</w:t>
      </w:r>
    </w:p>
    <w:p w14:paraId="06315196">
      <w:pPr>
        <w:spacing w:line="600" w:lineRule="exact"/>
        <w:jc w:val="left"/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zh-CN"/>
        </w:rPr>
      </w:pPr>
    </w:p>
    <w:p w14:paraId="4D5B7E44"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77248AA"/>
    <w:multiLevelType w:val="singleLevel"/>
    <w:tmpl w:val="F77248A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D01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标题_1"/>
    <w:basedOn w:val="5"/>
    <w:next w:val="5"/>
    <w:qFormat/>
    <w:uiPriority w:val="0"/>
    <w:pPr>
      <w:widowControl/>
      <w:spacing w:before="240" w:after="60" w:line="360" w:lineRule="auto"/>
      <w:ind w:firstLine="200" w:firstLineChars="20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customStyle="1" w:styleId="5">
    <w:name w:val="正文_2"/>
    <w:qFormat/>
    <w:uiPriority w:val="0"/>
    <w:pPr>
      <w:widowControl w:val="0"/>
      <w:jc w:val="both"/>
    </w:pPr>
    <w:rPr>
      <w:rFonts w:ascii="Times New Roman" w:hAnsi="Times New Roman" w:eastAsia="宋体" w:cs="Times New Roman"/>
      <w:lang w:eastAsia="en-US"/>
    </w:rPr>
  </w:style>
  <w:style w:type="paragraph" w:customStyle="1" w:styleId="6">
    <w:name w:val="Default"/>
    <w:next w:val="7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7">
    <w:name w:val="表格文字"/>
    <w:basedOn w:val="1"/>
    <w:qFormat/>
    <w:uiPriority w:val="0"/>
    <w:pPr>
      <w:adjustRightInd w:val="0"/>
      <w:spacing w:line="420" w:lineRule="atLeast"/>
      <w:textAlignment w:val="baseline"/>
    </w:pPr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2026-07-16T10:08:09Z</dcterms:created>
  <dc:creator>KC</dc:creator>
  <cp:lastModifiedBy>康超</cp:lastModifiedBy>
  <dcterms:modified xsi:type="dcterms:W3CDTF">2026-07-16T10:08:21Z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eyJoZGlkIjoiMWY0ZTkzOWM3MTQ3NTYxZWViN2MwOGQyZGZiMzYxMzEiLCJ1c2VySWQiOiI3ODg3MTAyODEifQ==</vt:lpwstr>
  </property>
  <property fmtid="{D5CDD505-2E9C-101B-9397-08002B2CF9AE}" pid="4" name="ICV">
    <vt:lpwstr>B6F2A8BA980C4FA3AC7BA5FCF8B9F35E_12</vt:lpwstr>
  </property>
</Properties>
</file>